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E73" w:rsidRPr="00CA6654" w:rsidRDefault="00B17E73" w:rsidP="00B17E73">
      <w:pPr>
        <w:pStyle w:val="Style2"/>
        <w:widowControl/>
        <w:spacing w:before="125" w:line="274" w:lineRule="exact"/>
        <w:rPr>
          <w:rStyle w:val="FontStyle38"/>
          <w:rFonts w:eastAsia="Calibri"/>
          <w:noProof/>
          <w:lang w:val="tt-RU"/>
        </w:rPr>
      </w:pPr>
      <w:r w:rsidRPr="00CA6654">
        <w:rPr>
          <w:rStyle w:val="FontStyle38"/>
          <w:rFonts w:eastAsia="Calibri"/>
          <w:noProof/>
          <w:lang w:val="tt-RU"/>
        </w:rPr>
        <w:t>Эш программасы түбәндәге документларны исәпкә алып төзелде:</w:t>
      </w:r>
    </w:p>
    <w:p w:rsidR="00B17E73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color w:val="000000"/>
          <w:lang w:val="tt-RU"/>
        </w:rPr>
      </w:pPr>
      <w:r>
        <w:rPr>
          <w:color w:val="000000"/>
          <w:lang w:val="tt-RU"/>
        </w:rPr>
        <w:t>Россия Федерациясенең “Белем бирү” турындагы 3266-1 номерлы Законы (2012 ел, 28 нче февраль)</w:t>
      </w:r>
      <w:r>
        <w:rPr>
          <w:sz w:val="28"/>
          <w:szCs w:val="28"/>
          <w:lang w:val="tt-RU"/>
        </w:rPr>
        <w:t xml:space="preserve"> </w:t>
      </w:r>
    </w:p>
    <w:p w:rsidR="00B17E73" w:rsidRDefault="00B17E73" w:rsidP="00B17E73">
      <w:pPr>
        <w:pStyle w:val="ListParagraph"/>
        <w:numPr>
          <w:ilvl w:val="0"/>
          <w:numId w:val="2"/>
        </w:numPr>
        <w:tabs>
          <w:tab w:val="left" w:pos="284"/>
          <w:tab w:val="left" w:pos="993"/>
        </w:tabs>
        <w:ind w:left="1070"/>
        <w:rPr>
          <w:lang w:val="tt-RU"/>
        </w:rPr>
      </w:pPr>
      <w:r>
        <w:rPr>
          <w:lang w:val="tt-RU"/>
        </w:rPr>
        <w:t xml:space="preserve">Р.Ф. Мәгариф Министрлыгының 2004 елның 5 мартында расланган </w:t>
      </w:r>
      <w:r w:rsidRPr="00B013C8">
        <w:rPr>
          <w:lang w:val="tt-RU"/>
        </w:rPr>
        <w:t>“ Гомуми урта белем</w:t>
      </w:r>
      <w:r>
        <w:rPr>
          <w:lang w:val="tt-RU"/>
        </w:rPr>
        <w:t xml:space="preserve">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B17E73" w:rsidRDefault="00B17E73" w:rsidP="00B17E73">
      <w:pPr>
        <w:pStyle w:val="a3"/>
        <w:numPr>
          <w:ilvl w:val="0"/>
          <w:numId w:val="2"/>
        </w:numPr>
        <w:tabs>
          <w:tab w:val="left" w:pos="284"/>
          <w:tab w:val="left" w:pos="993"/>
        </w:tabs>
        <w:ind w:left="1070"/>
        <w:rPr>
          <w:lang w:val="tt-RU"/>
        </w:rPr>
      </w:pPr>
      <w:r>
        <w:rPr>
          <w:color w:val="000000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>
        <w:rPr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B17E73" w:rsidRPr="00430387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rStyle w:val="FontStyle35"/>
          <w:lang w:val="tt-RU"/>
        </w:rPr>
      </w:pPr>
      <w:r>
        <w:rPr>
          <w:rStyle w:val="FontStyle35"/>
          <w:lang w:val="tt-RU"/>
        </w:rPr>
        <w:t>TP</w:t>
      </w:r>
      <w:r>
        <w:rPr>
          <w:rStyle w:val="FontStyle35"/>
          <w:noProof/>
          <w:lang w:val="tt-RU"/>
        </w:rPr>
        <w:t xml:space="preserve"> Мәгариф һәм фән министрлыгы тарафыннан рөхсәт ителгән 2013-14 нче уку елы өчен дәреслекләр  (№2426/1 13.05.11)</w:t>
      </w:r>
    </w:p>
    <w:p w:rsidR="00B17E73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</w:pPr>
      <w:r>
        <w:rPr>
          <w:lang w:val="tt-RU"/>
        </w:rPr>
        <w:t>ТР-ның “Белем бирү” турындагы 1982-</w:t>
      </w:r>
      <w:r>
        <w:rPr>
          <w:color w:val="FF0000"/>
          <w:sz w:val="32"/>
          <w:szCs w:val="32"/>
          <w:lang w:val="tt-RU"/>
        </w:rPr>
        <w:t xml:space="preserve"> </w:t>
      </w:r>
      <w:r>
        <w:t>XII</w:t>
      </w:r>
      <w:r>
        <w:rPr>
          <w:lang w:val="tt-RU"/>
        </w:rPr>
        <w:t xml:space="preserve"> номерлы Законы (</w:t>
      </w:r>
      <w:r>
        <w:t>19.10.1993</w:t>
      </w:r>
      <w:r>
        <w:rPr>
          <w:lang w:val="tt-RU"/>
        </w:rPr>
        <w:t xml:space="preserve">) </w:t>
      </w:r>
      <w:r>
        <w:t xml:space="preserve">  </w:t>
      </w:r>
      <w:r>
        <w:rPr>
          <w:lang w:val="tt-RU"/>
        </w:rPr>
        <w:t>/ТР Законы №</w:t>
      </w:r>
      <w:r>
        <w:t>1247</w:t>
      </w:r>
      <w:r>
        <w:rPr>
          <w:lang w:val="tt-RU"/>
        </w:rPr>
        <w:t xml:space="preserve"> -2.07.1997 нче елда ред-гән/</w:t>
      </w:r>
    </w:p>
    <w:p w:rsidR="00B17E73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lang w:val="tt-RU"/>
        </w:rPr>
      </w:pPr>
      <w:r>
        <w:rPr>
          <w:rStyle w:val="FontStyle35"/>
          <w:lang w:val="tt-RU"/>
        </w:rPr>
        <w:t>TP</w:t>
      </w:r>
      <w:r>
        <w:rPr>
          <w:rStyle w:val="FontStyle35"/>
          <w:noProof/>
          <w:lang w:val="tt-RU"/>
        </w:rPr>
        <w:t xml:space="preserve"> Мәгариф һәм фән министрлыгы боерыгы белән расланган,</w:t>
      </w:r>
      <w:r>
        <w:rPr>
          <w:lang w:val="tt-RU"/>
        </w:rPr>
        <w:t xml:space="preserve"> </w:t>
      </w:r>
      <w:r>
        <w:rPr>
          <w:b/>
          <w:lang w:val="tt-RU"/>
        </w:rPr>
        <w:t xml:space="preserve"> </w:t>
      </w:r>
      <w:r w:rsidRPr="00B013C8">
        <w:rPr>
          <w:lang w:val="tt-RU"/>
        </w:rPr>
        <w:t>гомуми урта белем</w:t>
      </w:r>
      <w:r>
        <w:rPr>
          <w:lang w:val="tt-RU"/>
        </w:rPr>
        <w:t xml:space="preserve">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B17E73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lang w:val="tt-RU"/>
        </w:rPr>
      </w:pPr>
      <w:r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B17E73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color w:val="000000"/>
          <w:lang w:val="tt-RU"/>
        </w:rPr>
      </w:pPr>
      <w:r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B17E73" w:rsidRPr="00430387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rStyle w:val="FontStyle35"/>
          <w:lang w:val="tt-RU"/>
        </w:rPr>
      </w:pPr>
      <w:r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B17E73" w:rsidRPr="00513710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rStyle w:val="FontStyle35"/>
          <w:lang w:val="tt-RU"/>
        </w:rPr>
      </w:pPr>
      <w:r>
        <w:rPr>
          <w:rStyle w:val="FontStyle35"/>
          <w:lang w:val="tt-RU"/>
        </w:rPr>
        <w:t xml:space="preserve">TP </w:t>
      </w:r>
      <w:r>
        <w:rPr>
          <w:rStyle w:val="FontStyle35"/>
          <w:noProof/>
          <w:lang w:val="tt-RU"/>
        </w:rPr>
        <w:t>Мәгариф һәм фән министрлыгы тарафыннан рөхсәт ителгән “Рус телле балаларга татар телен һәм әдәбиятын коммуникатив техноллогия нигезендә укыту программасы”</w:t>
      </w:r>
      <w:r>
        <w:rPr>
          <w:rStyle w:val="FontStyle35"/>
          <w:lang w:val="tt-RU"/>
        </w:rPr>
        <w:t xml:space="preserve"> 1-11 </w:t>
      </w:r>
      <w:r>
        <w:rPr>
          <w:rStyle w:val="FontStyle35"/>
          <w:noProof/>
          <w:lang w:val="tt-RU"/>
        </w:rPr>
        <w:t>сыйныфлар. Р.З. Хәйдәрова, Р.Л. Малафеева - Казан: Татар.кит. нәшр.,2011</w:t>
      </w:r>
    </w:p>
    <w:p w:rsidR="00B17E73" w:rsidRDefault="00B17E73" w:rsidP="00B17E73">
      <w:pPr>
        <w:pStyle w:val="Style13"/>
        <w:widowControl/>
        <w:numPr>
          <w:ilvl w:val="0"/>
          <w:numId w:val="2"/>
        </w:numPr>
        <w:ind w:left="1070"/>
        <w:jc w:val="both"/>
        <w:rPr>
          <w:rStyle w:val="FontStyle35"/>
          <w:lang w:val="tt-RU"/>
        </w:rPr>
      </w:pPr>
      <w:r>
        <w:rPr>
          <w:rStyle w:val="FontStyle35"/>
          <w:noProof/>
          <w:lang w:val="tt-RU"/>
        </w:rPr>
        <w:t>Әлмәт шәһәре 18 нче номерлы урта гомуми белем бирү мәктәбенең эш программасы нигезләмәсе</w:t>
      </w:r>
      <w:r>
        <w:rPr>
          <w:lang w:val="tt-RU"/>
        </w:rPr>
        <w:t>.</w:t>
      </w:r>
    </w:p>
    <w:p w:rsidR="00B17E73" w:rsidRPr="00430387" w:rsidRDefault="00B17E73" w:rsidP="00B17E73">
      <w:pPr>
        <w:rPr>
          <w:color w:val="000000"/>
          <w:lang w:val="tt-RU"/>
        </w:rPr>
      </w:pPr>
    </w:p>
    <w:p w:rsidR="00B17E73" w:rsidRPr="00C30B41" w:rsidRDefault="00B17E73" w:rsidP="00B17E73">
      <w:pPr>
        <w:rPr>
          <w:iCs/>
          <w:noProof/>
          <w:lang w:val="tt-RU"/>
        </w:rPr>
      </w:pPr>
      <w:r>
        <w:rPr>
          <w:lang w:val="tt-RU"/>
        </w:rPr>
        <w:t xml:space="preserve">                  Рус </w:t>
      </w:r>
      <w:r w:rsidRPr="001F02AA">
        <w:rPr>
          <w:lang w:val="tt-RU"/>
        </w:rPr>
        <w:t xml:space="preserve">телле балаларга татар телен укытуның </w:t>
      </w:r>
      <w:r>
        <w:rPr>
          <w:lang w:val="tt-RU"/>
        </w:rPr>
        <w:t>9 сыйныфта</w:t>
      </w:r>
      <w:r w:rsidRPr="001F02AA">
        <w:rPr>
          <w:lang w:val="tt-RU"/>
        </w:rPr>
        <w:t xml:space="preserve"> төп </w:t>
      </w:r>
      <w:r w:rsidRPr="001F02AA">
        <w:rPr>
          <w:b/>
          <w:lang w:val="tt-RU"/>
        </w:rPr>
        <w:t>максаты</w:t>
      </w:r>
      <w:r w:rsidRPr="001F02AA">
        <w:rPr>
          <w:lang w:val="tt-RU"/>
        </w:rPr>
        <w:t xml:space="preserve">: укучыларны татарча аралашырга өйрәтү,татар теленең орфоэпик, </w:t>
      </w:r>
      <w:r>
        <w:rPr>
          <w:lang w:val="tt-RU"/>
        </w:rPr>
        <w:t xml:space="preserve">   </w:t>
      </w:r>
      <w:r w:rsidRPr="001F02AA">
        <w:rPr>
          <w:lang w:val="tt-RU"/>
        </w:rPr>
        <w:t xml:space="preserve">орфографик.лексик, грамматик нигезләрен системалы рәвештә үзләштерү,телдән һәм язма сөйләм осталыгы һәм күнекмәләрен камилләштерү, татар </w:t>
      </w:r>
      <w:r>
        <w:rPr>
          <w:lang w:val="tt-RU"/>
        </w:rPr>
        <w:t xml:space="preserve">   </w:t>
      </w:r>
      <w:r w:rsidRPr="001F02AA">
        <w:rPr>
          <w:lang w:val="tt-RU"/>
        </w:rPr>
        <w:t>теленә хөрмәт тәрбияләү,  бу телнең дәүләт теле буларак әһәмияте зур булуына төшендерү.</w:t>
      </w:r>
    </w:p>
    <w:p w:rsidR="00B17E73" w:rsidRPr="001F02AA" w:rsidRDefault="00B17E73" w:rsidP="00B17E73">
      <w:pPr>
        <w:shd w:val="clear" w:color="auto" w:fill="FFFFFF"/>
        <w:ind w:right="14"/>
        <w:rPr>
          <w:lang w:val="tt-RU"/>
        </w:rPr>
      </w:pPr>
      <w:r w:rsidRPr="001F02AA">
        <w:rPr>
          <w:noProof/>
          <w:lang w:val="tt-RU"/>
        </w:rPr>
        <w:t xml:space="preserve">Бу максатка ирешү өчен, түбәндәге </w:t>
      </w:r>
      <w:r w:rsidRPr="001F02AA">
        <w:rPr>
          <w:b/>
          <w:noProof/>
          <w:lang w:val="tt-RU"/>
        </w:rPr>
        <w:t>бурычлар</w:t>
      </w:r>
      <w:r w:rsidRPr="001F02AA">
        <w:rPr>
          <w:noProof/>
          <w:lang w:val="tt-RU"/>
        </w:rPr>
        <w:t>ны хәл итү сорала:</w:t>
      </w:r>
    </w:p>
    <w:p w:rsidR="00B17E73" w:rsidRPr="001F02AA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ind w:left="331"/>
        <w:rPr>
          <w:noProof/>
          <w:spacing w:val="-5"/>
          <w:lang w:val="tt-RU"/>
        </w:rPr>
      </w:pPr>
      <w:r w:rsidRPr="001F02AA">
        <w:rPr>
          <w:noProof/>
          <w:lang w:val="tt-RU"/>
        </w:rPr>
        <w:t>татар сөйләмен тыңлап аңларга күнектерү;</w:t>
      </w:r>
    </w:p>
    <w:p w:rsidR="00B17E73" w:rsidRPr="001F02AA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5"/>
        <w:ind w:right="24" w:firstLine="331"/>
        <w:rPr>
          <w:noProof/>
          <w:spacing w:val="-3"/>
          <w:lang w:val="tt-RU"/>
        </w:rPr>
      </w:pPr>
      <w:r w:rsidRPr="001F02AA">
        <w:rPr>
          <w:noProof/>
          <w:lang w:val="tt-RU"/>
        </w:rPr>
        <w:t>татар этикеты тәгъбирләрен кертеп, бирелгән ситуация буенча диалогик сөйләм оештырырга өйрәтү;</w:t>
      </w:r>
    </w:p>
    <w:p w:rsidR="00B17E73" w:rsidRPr="001F02AA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10"/>
        <w:ind w:right="29" w:firstLine="331"/>
        <w:rPr>
          <w:noProof/>
          <w:spacing w:val="-3"/>
          <w:lang w:val="tt-RU"/>
        </w:rPr>
      </w:pPr>
      <w:r w:rsidRPr="001F02AA">
        <w:rPr>
          <w:noProof/>
          <w:lang w:val="tt-RU"/>
        </w:rPr>
        <w:t>программада күрсәтелгән лексик темалар буенча телдән яки язмача монологик сөйләм булдыруга ирешү;</w:t>
      </w:r>
    </w:p>
    <w:p w:rsidR="00B17E73" w:rsidRPr="001F02AA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ind w:right="14" w:firstLine="331"/>
        <w:rPr>
          <w:noProof/>
          <w:lang w:val="tt-RU"/>
        </w:rPr>
      </w:pPr>
      <w:r w:rsidRPr="001F02AA">
        <w:rPr>
          <w:noProof/>
          <w:lang w:val="tt-RU"/>
        </w:rPr>
        <w:t>карап чыгу, танышу, өйрәнү, эзләнү максаты белән уку төрләрен кулланып, төрле жанрдагы текстларны аңлап уку күнекмәләрен үстерү;</w:t>
      </w:r>
    </w:p>
    <w:p w:rsidR="00B17E73" w:rsidRPr="001F02AA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10"/>
        <w:ind w:right="29" w:firstLine="331"/>
        <w:rPr>
          <w:noProof/>
          <w:spacing w:val="-8"/>
          <w:lang w:val="tt-RU"/>
        </w:rPr>
      </w:pPr>
      <w:r w:rsidRPr="001F02AA">
        <w:rPr>
          <w:noProof/>
          <w:lang w:val="tt-RU"/>
        </w:rPr>
        <w:t>татар телендәге сөйләмне фонетик, лексик, грамматик яктан дөрес төзергә күнектерү;</w:t>
      </w:r>
    </w:p>
    <w:p w:rsidR="00B17E73" w:rsidRPr="001F02AA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ind w:right="29" w:firstLine="331"/>
        <w:rPr>
          <w:noProof/>
          <w:spacing w:val="-1"/>
          <w:lang w:val="tt-RU"/>
        </w:rPr>
      </w:pPr>
      <w:r w:rsidRPr="001F02AA">
        <w:rPr>
          <w:noProof/>
          <w:lang w:val="tt-RU"/>
        </w:rPr>
        <w:t>татар халкының фән, мәгариф, сәнгать, мәдәният өлкә</w:t>
      </w:r>
      <w:r w:rsidRPr="001F02AA">
        <w:rPr>
          <w:noProof/>
          <w:lang w:val="tt-RU"/>
        </w:rPr>
        <w:softHyphen/>
        <w:t>сендәге казанышлары, күренекле шәхесләре белән таныш</w:t>
      </w:r>
      <w:r w:rsidRPr="001F02AA">
        <w:rPr>
          <w:noProof/>
          <w:lang w:val="tt-RU"/>
        </w:rPr>
        <w:softHyphen/>
        <w:t>тыруны дәвам итү;</w:t>
      </w:r>
    </w:p>
    <w:p w:rsidR="00B17E73" w:rsidRPr="00B17E73" w:rsidRDefault="00B17E73" w:rsidP="00B17E73">
      <w:pPr>
        <w:widowControl w:val="0"/>
        <w:numPr>
          <w:ilvl w:val="0"/>
          <w:numId w:val="1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10"/>
        <w:ind w:right="34" w:firstLine="331"/>
        <w:rPr>
          <w:rStyle w:val="FontStyle35"/>
          <w:noProof/>
          <w:spacing w:val="-4"/>
          <w:sz w:val="24"/>
          <w:szCs w:val="24"/>
          <w:lang w:val="tt-RU"/>
        </w:rPr>
      </w:pPr>
      <w:r w:rsidRPr="001F02AA">
        <w:rPr>
          <w:noProof/>
          <w:lang w:val="tt-RU"/>
        </w:rPr>
        <w:t>халыкларның үзара аңлашып, тату яшәвенә омтылыш тәрбияләү.</w:t>
      </w:r>
    </w:p>
    <w:p w:rsidR="00B17E73" w:rsidRPr="00B17E73" w:rsidRDefault="00B17E73" w:rsidP="00B17E73">
      <w:pPr>
        <w:pStyle w:val="Style23"/>
        <w:widowControl/>
        <w:tabs>
          <w:tab w:val="left" w:pos="235"/>
        </w:tabs>
        <w:jc w:val="center"/>
        <w:rPr>
          <w:rFonts w:eastAsia="Calibri"/>
          <w:bCs/>
          <w:noProof/>
          <w:sz w:val="22"/>
          <w:szCs w:val="22"/>
          <w:lang w:val="tt-RU"/>
        </w:rPr>
      </w:pPr>
      <w:r w:rsidRPr="00D336A3">
        <w:rPr>
          <w:rStyle w:val="FontStyle35"/>
          <w:rFonts w:eastAsia="Calibri"/>
          <w:noProof/>
          <w:lang w:val="tt-RU"/>
        </w:rPr>
        <w:t xml:space="preserve">Гамәлдәге базислы укыту планы нигезендә </w:t>
      </w:r>
      <w:r>
        <w:rPr>
          <w:rStyle w:val="FontStyle35"/>
          <w:rFonts w:eastAsia="Calibri"/>
          <w:noProof/>
          <w:lang w:val="tt-RU"/>
        </w:rPr>
        <w:t xml:space="preserve">9 сыйныфта </w:t>
      </w:r>
      <w:r w:rsidRPr="00D336A3">
        <w:rPr>
          <w:rStyle w:val="FontStyle35"/>
          <w:rFonts w:eastAsia="Calibri"/>
          <w:noProof/>
          <w:lang w:val="tt-RU"/>
        </w:rPr>
        <w:t xml:space="preserve">атнага </w:t>
      </w:r>
      <w:r>
        <w:rPr>
          <w:rStyle w:val="FontStyle38"/>
          <w:rFonts w:eastAsia="Calibri"/>
          <w:lang w:val="tt-RU"/>
        </w:rPr>
        <w:t>2</w:t>
      </w:r>
      <w:r w:rsidRPr="00D336A3">
        <w:rPr>
          <w:rStyle w:val="FontStyle38"/>
          <w:rFonts w:eastAsia="Calibri"/>
          <w:lang w:val="tt-RU"/>
        </w:rPr>
        <w:t xml:space="preserve"> </w:t>
      </w:r>
      <w:r w:rsidRPr="00D336A3">
        <w:rPr>
          <w:rStyle w:val="FontStyle38"/>
          <w:rFonts w:eastAsia="Calibri"/>
          <w:noProof/>
          <w:lang w:val="tt-RU"/>
        </w:rPr>
        <w:t xml:space="preserve">сәг </w:t>
      </w:r>
      <w:r w:rsidRPr="00D336A3">
        <w:rPr>
          <w:rStyle w:val="FontStyle35"/>
          <w:rFonts w:eastAsia="Calibri"/>
          <w:noProof/>
          <w:lang w:val="tt-RU"/>
        </w:rPr>
        <w:t xml:space="preserve">татар теле исәбеннән, уку елына </w:t>
      </w:r>
      <w:r>
        <w:rPr>
          <w:rStyle w:val="FontStyle38"/>
          <w:rFonts w:eastAsia="Calibri"/>
          <w:lang w:val="tt-RU"/>
        </w:rPr>
        <w:t>68</w:t>
      </w:r>
      <w:r w:rsidRPr="00D336A3">
        <w:rPr>
          <w:rStyle w:val="FontStyle38"/>
          <w:rFonts w:eastAsia="Calibri"/>
          <w:lang w:val="tt-RU"/>
        </w:rPr>
        <w:t xml:space="preserve"> </w:t>
      </w:r>
      <w:r w:rsidRPr="00D336A3">
        <w:rPr>
          <w:rStyle w:val="FontStyle38"/>
          <w:rFonts w:eastAsia="Calibri"/>
          <w:noProof/>
          <w:lang w:val="tt-RU"/>
        </w:rPr>
        <w:t>сәг</w:t>
      </w:r>
      <w:r>
        <w:rPr>
          <w:rStyle w:val="FontStyle38"/>
          <w:rFonts w:eastAsia="Calibri"/>
          <w:noProof/>
          <w:lang w:val="tt-RU"/>
        </w:rPr>
        <w:t xml:space="preserve"> </w:t>
      </w:r>
      <w:r w:rsidRPr="00D464BD">
        <w:rPr>
          <w:rStyle w:val="FontStyle38"/>
          <w:rFonts w:eastAsia="Calibri"/>
          <w:b w:val="0"/>
          <w:noProof/>
          <w:lang w:val="tt-RU"/>
        </w:rPr>
        <w:t>каралган.</w:t>
      </w:r>
    </w:p>
    <w:p w:rsidR="00B17E73" w:rsidRPr="00B17E73" w:rsidRDefault="00B17E73" w:rsidP="00B17E73">
      <w:pPr>
        <w:pStyle w:val="Style23"/>
        <w:widowControl/>
        <w:tabs>
          <w:tab w:val="left" w:pos="235"/>
        </w:tabs>
        <w:jc w:val="center"/>
        <w:rPr>
          <w:iCs/>
          <w:noProof/>
          <w:lang w:val="tt-RU"/>
        </w:rPr>
      </w:pPr>
      <w:r w:rsidRPr="007B68DE">
        <w:rPr>
          <w:b/>
          <w:iCs/>
          <w:noProof/>
          <w:lang w:val="tt-RU"/>
        </w:rPr>
        <w:t>Программада үзгәрешләр</w:t>
      </w:r>
      <w:r w:rsidRPr="007B68DE">
        <w:rPr>
          <w:iCs/>
          <w:noProof/>
          <w:lang w:val="tt-RU"/>
        </w:rPr>
        <w:t>:</w:t>
      </w:r>
    </w:p>
    <w:p w:rsidR="00B17E73" w:rsidRPr="00B17E73" w:rsidRDefault="00B17E73" w:rsidP="00B17E73">
      <w:pPr>
        <w:widowControl w:val="0"/>
        <w:shd w:val="clear" w:color="auto" w:fill="FFFFFF"/>
        <w:tabs>
          <w:tab w:val="left" w:pos="600"/>
        </w:tabs>
        <w:autoSpaceDE w:val="0"/>
        <w:autoSpaceDN w:val="0"/>
        <w:adjustRightInd w:val="0"/>
        <w:spacing w:before="10"/>
        <w:ind w:right="34"/>
        <w:jc w:val="both"/>
        <w:rPr>
          <w:noProof/>
          <w:spacing w:val="-1"/>
          <w:lang w:val="tt-RU"/>
        </w:rPr>
      </w:pPr>
      <w:r>
        <w:rPr>
          <w:noProof/>
          <w:spacing w:val="-1"/>
          <w:lang w:val="tt-RU"/>
        </w:rPr>
        <w:t xml:space="preserve">“Рус телендә урта (тулы) гомуми белем бирү мәктәпләре өчен татар теле һәм әдәбиятыннан үрнәк программалар”ында  9 сыйныфта татар телен үзләштерүгә 140 сәг. каралган. Әмма №18 нче мәктәпнең укыту программасында 9 нчы сыйныфның татар теленә атнага 2 сәг., елына 68 сәг. бирелә. </w:t>
      </w:r>
      <w:r>
        <w:rPr>
          <w:noProof/>
          <w:spacing w:val="-1"/>
          <w:lang w:val="tt-RU"/>
        </w:rPr>
        <w:lastRenderedPageBreak/>
        <w:t>Шул сәбәпле, “Татар әдипләре иҗатыннан” бүлеге башка аралашу темаларына кертелде һәм аралашу темаларында сәгат</w:t>
      </w:r>
      <w:r w:rsidRPr="00C7778C">
        <w:rPr>
          <w:noProof/>
          <w:spacing w:val="-1"/>
          <w:lang w:val="tt-RU"/>
        </w:rPr>
        <w:t>ь</w:t>
      </w:r>
      <w:r>
        <w:rPr>
          <w:noProof/>
          <w:spacing w:val="-1"/>
          <w:lang w:val="tt-RU"/>
        </w:rPr>
        <w:t>ләр бүленеше кыскартылды</w:t>
      </w:r>
    </w:p>
    <w:p w:rsidR="00B17E73" w:rsidRPr="007B68DE" w:rsidRDefault="00B17E73" w:rsidP="00B17E73">
      <w:pPr>
        <w:shd w:val="clear" w:color="auto" w:fill="FFFFFF"/>
        <w:jc w:val="center"/>
        <w:rPr>
          <w:b/>
          <w:noProof/>
          <w:lang w:val="tt-RU"/>
        </w:rPr>
      </w:pPr>
      <w:r w:rsidRPr="007B68DE">
        <w:rPr>
          <w:b/>
          <w:noProof/>
          <w:lang w:val="tt-RU"/>
        </w:rPr>
        <w:t>Программа эчтәлеге:</w:t>
      </w:r>
    </w:p>
    <w:p w:rsidR="00B17E73" w:rsidRPr="001F02AA" w:rsidRDefault="00B17E73" w:rsidP="00B17E73">
      <w:pPr>
        <w:shd w:val="clear" w:color="auto" w:fill="FFFFFF"/>
        <w:jc w:val="center"/>
        <w:rPr>
          <w:b/>
          <w:noProof/>
          <w:lang w:val="tt-RU"/>
        </w:rPr>
      </w:pPr>
    </w:p>
    <w:tbl>
      <w:tblPr>
        <w:tblW w:w="0" w:type="auto"/>
        <w:tblInd w:w="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6"/>
        <w:gridCol w:w="2734"/>
        <w:gridCol w:w="1285"/>
        <w:gridCol w:w="5171"/>
      </w:tblGrid>
      <w:tr w:rsidR="00B17E73" w:rsidRPr="001F02AA" w:rsidTr="00433B8C">
        <w:trPr>
          <w:trHeight w:val="147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№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Сәгат</w:t>
            </w:r>
            <w:r w:rsidRPr="001F02AA">
              <w:rPr>
                <w:iCs/>
                <w:noProof/>
              </w:rPr>
              <w:t xml:space="preserve">ь </w:t>
            </w:r>
            <w:r w:rsidRPr="001F02AA">
              <w:rPr>
                <w:iCs/>
                <w:noProof/>
                <w:lang w:val="tt-RU"/>
              </w:rPr>
              <w:t>саны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Эчтәлек</w:t>
            </w:r>
          </w:p>
        </w:tc>
      </w:tr>
      <w:tr w:rsidR="00B17E73" w:rsidRPr="001F02AA" w:rsidTr="00433B8C">
        <w:trPr>
          <w:trHeight w:val="431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1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Кешеләрнең тормышын бизәү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6</w:t>
            </w:r>
          </w:p>
        </w:tc>
        <w:tc>
          <w:tcPr>
            <w:tcW w:w="7761" w:type="dxa"/>
            <w:shd w:val="clear" w:color="auto" w:fill="auto"/>
          </w:tcPr>
          <w:p w:rsidR="00B17E73" w:rsidRPr="00EA54C3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lang w:val="tt-RU"/>
              </w:rPr>
              <w:t>Теркәгечләр, бәйлекләр</w:t>
            </w:r>
            <w:r>
              <w:rPr>
                <w:lang w:val="tt-RU"/>
              </w:rPr>
              <w:t>,</w:t>
            </w:r>
            <w:r w:rsidRPr="001F02AA">
              <w:rPr>
                <w:lang w:val="tt-RU"/>
              </w:rPr>
              <w:t xml:space="preserve"> </w:t>
            </w:r>
            <w:r>
              <w:rPr>
                <w:lang w:val="tt-RU"/>
              </w:rPr>
              <w:t>т</w:t>
            </w:r>
            <w:r w:rsidRPr="001F02AA">
              <w:rPr>
                <w:lang w:val="tt-RU"/>
              </w:rPr>
              <w:t>амырдаш сүзләр</w:t>
            </w:r>
            <w:r>
              <w:rPr>
                <w:lang w:val="tt-RU"/>
              </w:rPr>
              <w:t>, боерык фигыл</w:t>
            </w:r>
            <w:r w:rsidRPr="00EA54C3">
              <w:rPr>
                <w:lang w:val="tt-RU"/>
              </w:rPr>
              <w:t>ь</w:t>
            </w:r>
          </w:p>
        </w:tc>
      </w:tr>
      <w:tr w:rsidR="00B17E73" w:rsidRPr="001F02AA" w:rsidTr="00433B8C">
        <w:trPr>
          <w:trHeight w:val="297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2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Илләр һәм шәһәрләрләр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3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lang w:val="tt-RU"/>
              </w:rPr>
              <w:t>Шартлы теләк фигыл</w:t>
            </w:r>
            <w:proofErr w:type="spellStart"/>
            <w:r w:rsidRPr="001F02AA">
              <w:t>ь</w:t>
            </w:r>
            <w:proofErr w:type="spellEnd"/>
            <w:r>
              <w:t>, антоним</w:t>
            </w:r>
          </w:p>
        </w:tc>
      </w:tr>
      <w:tr w:rsidR="00B17E73" w:rsidRPr="001F02AA" w:rsidTr="00433B8C">
        <w:trPr>
          <w:trHeight w:val="276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3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Язмышыма үзем хуҗа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5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tabs>
                <w:tab w:val="center" w:pos="2993"/>
              </w:tabs>
              <w:rPr>
                <w:iCs/>
                <w:noProof/>
                <w:lang w:val="tt-RU"/>
              </w:rPr>
            </w:pPr>
            <w:r w:rsidRPr="001F02AA">
              <w:rPr>
                <w:lang w:val="tt-RU"/>
              </w:rPr>
              <w:t>Исем фигыл</w:t>
            </w:r>
            <w:r w:rsidRPr="0064222D">
              <w:rPr>
                <w:lang w:val="tt-RU"/>
              </w:rPr>
              <w:t>ь</w:t>
            </w:r>
            <w:r>
              <w:rPr>
                <w:lang w:val="tt-RU"/>
              </w:rPr>
              <w:t>,</w:t>
            </w:r>
            <w:r w:rsidRPr="001F02AA">
              <w:rPr>
                <w:lang w:val="tt-RU"/>
              </w:rPr>
              <w:t xml:space="preserve"> </w:t>
            </w:r>
            <w:r>
              <w:rPr>
                <w:lang w:val="tt-RU"/>
              </w:rPr>
              <w:t>к</w:t>
            </w:r>
            <w:r w:rsidRPr="001F02AA">
              <w:rPr>
                <w:lang w:val="tt-RU"/>
              </w:rPr>
              <w:t>исәкчәләр</w:t>
            </w:r>
            <w:r>
              <w:rPr>
                <w:lang w:val="tt-RU"/>
              </w:rPr>
              <w:t>, синоним,</w:t>
            </w:r>
            <w:r w:rsidRPr="001F02AA">
              <w:rPr>
                <w:lang w:val="tt-RU"/>
              </w:rPr>
              <w:t xml:space="preserve"> </w:t>
            </w:r>
            <w:r>
              <w:rPr>
                <w:lang w:val="tt-RU"/>
              </w:rPr>
              <w:t>т</w:t>
            </w:r>
            <w:r w:rsidRPr="001F02AA">
              <w:rPr>
                <w:lang w:val="tt-RU"/>
              </w:rPr>
              <w:t>езүче һәм ияртүче теркәгечләр</w:t>
            </w:r>
          </w:p>
        </w:tc>
      </w:tr>
      <w:tr w:rsidR="00B17E73" w:rsidRPr="001F02AA" w:rsidTr="00433B8C">
        <w:trPr>
          <w:trHeight w:val="276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4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Һөнәр сайлау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5</w:t>
            </w:r>
          </w:p>
        </w:tc>
        <w:tc>
          <w:tcPr>
            <w:tcW w:w="7761" w:type="dxa"/>
            <w:shd w:val="clear" w:color="auto" w:fill="auto"/>
          </w:tcPr>
          <w:p w:rsidR="00B17E73" w:rsidRPr="00EA54C3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lang w:val="tt-RU"/>
              </w:rPr>
              <w:t xml:space="preserve">Кисәкчәләр </w:t>
            </w:r>
            <w:r>
              <w:rPr>
                <w:lang w:val="tt-RU"/>
              </w:rPr>
              <w:t xml:space="preserve">. </w:t>
            </w:r>
            <w:r w:rsidRPr="001F02AA">
              <w:rPr>
                <w:lang w:val="tt-RU"/>
              </w:rPr>
              <w:t>Тезүче һәм ияртүче теркәгечләр</w:t>
            </w:r>
          </w:p>
        </w:tc>
      </w:tr>
      <w:tr w:rsidR="00B17E73" w:rsidRPr="001F02AA" w:rsidTr="00433B8C">
        <w:trPr>
          <w:trHeight w:val="276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5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Гаилә бюд</w:t>
            </w:r>
            <w:r w:rsidRPr="00EA54C3">
              <w:rPr>
                <w:iCs/>
                <w:noProof/>
                <w:lang w:val="tt-RU"/>
              </w:rPr>
              <w:t>ж</w:t>
            </w:r>
            <w:r w:rsidRPr="001F02AA">
              <w:rPr>
                <w:iCs/>
                <w:noProof/>
                <w:lang w:val="tt-RU"/>
              </w:rPr>
              <w:t>еты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9</w:t>
            </w:r>
          </w:p>
        </w:tc>
        <w:tc>
          <w:tcPr>
            <w:tcW w:w="7761" w:type="dxa"/>
            <w:shd w:val="clear" w:color="auto" w:fill="auto"/>
          </w:tcPr>
          <w:p w:rsidR="00B17E73" w:rsidRPr="00253EC2" w:rsidRDefault="00B17E73" w:rsidP="00433B8C">
            <w:pPr>
              <w:rPr>
                <w:lang w:val="tt-RU"/>
              </w:rPr>
            </w:pPr>
            <w:r w:rsidRPr="001F02AA">
              <w:rPr>
                <w:lang w:val="tt-RU"/>
              </w:rPr>
              <w:t>Тезмә кушма җөмләләр</w:t>
            </w:r>
            <w:r>
              <w:rPr>
                <w:lang w:val="tt-RU"/>
              </w:rPr>
              <w:t>,</w:t>
            </w:r>
            <w:r w:rsidRPr="001F02AA">
              <w:rPr>
                <w:lang w:val="tt-RU"/>
              </w:rPr>
              <w:t xml:space="preserve"> </w:t>
            </w:r>
            <w:r>
              <w:rPr>
                <w:lang w:val="tt-RU"/>
              </w:rPr>
              <w:t>и</w:t>
            </w:r>
            <w:r w:rsidRPr="001F02AA">
              <w:rPr>
                <w:lang w:val="tt-RU"/>
              </w:rPr>
              <w:t>ярченле кушма җөмләләр</w:t>
            </w:r>
            <w:r>
              <w:rPr>
                <w:lang w:val="tt-RU"/>
              </w:rPr>
              <w:t>.</w:t>
            </w:r>
            <w:r w:rsidRPr="001F02AA">
              <w:rPr>
                <w:lang w:val="tt-RU"/>
              </w:rPr>
              <w:t xml:space="preserve"> Иярченле кушма җөмләләрдә бәйләүче чаралар</w:t>
            </w:r>
            <w:r>
              <w:rPr>
                <w:lang w:val="tt-RU"/>
              </w:rPr>
              <w:t>.</w:t>
            </w:r>
            <w:r w:rsidRPr="001F02AA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Бәйләүче чараларның </w:t>
            </w:r>
            <w:r w:rsidRPr="001F02AA">
              <w:rPr>
                <w:lang w:val="tt-RU"/>
              </w:rPr>
              <w:t>аналитик</w:t>
            </w:r>
            <w:r>
              <w:rPr>
                <w:lang w:val="tt-RU"/>
              </w:rPr>
              <w:t xml:space="preserve"> , синтетик</w:t>
            </w:r>
            <w:r w:rsidRPr="001F02AA">
              <w:rPr>
                <w:lang w:val="tt-RU"/>
              </w:rPr>
              <w:t xml:space="preserve"> юллары</w:t>
            </w:r>
            <w:r>
              <w:rPr>
                <w:lang w:val="tt-RU"/>
              </w:rPr>
              <w:t>.</w:t>
            </w:r>
          </w:p>
        </w:tc>
      </w:tr>
      <w:tr w:rsidR="00B17E73" w:rsidRPr="001F02AA" w:rsidTr="00433B8C">
        <w:trPr>
          <w:trHeight w:val="276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6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Белем һәм китап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10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lang w:val="tt-RU"/>
              </w:rPr>
              <w:t>Иярчен ия җөмлә</w:t>
            </w:r>
            <w:r>
              <w:rPr>
                <w:lang w:val="tt-RU"/>
              </w:rPr>
              <w:t>ләр, иярчен хәбәр җөмләләр,</w:t>
            </w:r>
            <w:r w:rsidRPr="001F02AA">
              <w:rPr>
                <w:lang w:val="tt-RU"/>
              </w:rPr>
              <w:t xml:space="preserve"> </w:t>
            </w:r>
            <w:r>
              <w:rPr>
                <w:lang w:val="tt-RU"/>
              </w:rPr>
              <w:t>и</w:t>
            </w:r>
            <w:r w:rsidRPr="001F02AA">
              <w:rPr>
                <w:lang w:val="tt-RU"/>
              </w:rPr>
              <w:t>ярчен аергыч</w:t>
            </w:r>
            <w:r>
              <w:rPr>
                <w:lang w:val="tt-RU"/>
              </w:rPr>
              <w:t>, тәмамлык, аергыч</w:t>
            </w:r>
            <w:r w:rsidRPr="001F02AA">
              <w:rPr>
                <w:lang w:val="tt-RU"/>
              </w:rPr>
              <w:t xml:space="preserve">  җөмләләр</w:t>
            </w:r>
          </w:p>
        </w:tc>
      </w:tr>
      <w:tr w:rsidR="00B17E73" w:rsidRPr="001F02AA" w:rsidTr="00433B8C">
        <w:trPr>
          <w:trHeight w:val="276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7</w:t>
            </w:r>
          </w:p>
        </w:tc>
        <w:tc>
          <w:tcPr>
            <w:tcW w:w="3582" w:type="dxa"/>
            <w:shd w:val="clear" w:color="auto" w:fill="auto"/>
          </w:tcPr>
          <w:p w:rsidR="00B17E73" w:rsidRPr="00EA54C3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Милли сәнгат</w:t>
            </w:r>
            <w:r w:rsidRPr="00EA54C3">
              <w:rPr>
                <w:iCs/>
                <w:noProof/>
                <w:lang w:val="tt-RU"/>
              </w:rPr>
              <w:t>ь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1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Иярчен кире, сәбәп, урын, кире, рәвеш җөмләләр</w:t>
            </w:r>
          </w:p>
        </w:tc>
      </w:tr>
      <w:tr w:rsidR="00B17E73" w:rsidRPr="001F02AA" w:rsidTr="00433B8C">
        <w:trPr>
          <w:trHeight w:val="276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8</w:t>
            </w: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Кеше һәм мохит</w:t>
            </w:r>
          </w:p>
        </w:tc>
        <w:tc>
          <w:tcPr>
            <w:tcW w:w="1559" w:type="dxa"/>
            <w:shd w:val="clear" w:color="auto" w:fill="auto"/>
          </w:tcPr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4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Иярчен күләм, аныклагыч җөмләләр</w:t>
            </w:r>
          </w:p>
        </w:tc>
      </w:tr>
      <w:tr w:rsidR="00B17E73" w:rsidRPr="001F02AA" w:rsidTr="00433B8C">
        <w:trPr>
          <w:trHeight w:val="993"/>
        </w:trPr>
        <w:tc>
          <w:tcPr>
            <w:tcW w:w="1467" w:type="dxa"/>
            <w:shd w:val="clear" w:color="auto" w:fill="auto"/>
          </w:tcPr>
          <w:p w:rsidR="00B17E73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9</w:t>
            </w:r>
          </w:p>
          <w:p w:rsidR="00B17E73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10</w:t>
            </w:r>
          </w:p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</w:p>
        </w:tc>
        <w:tc>
          <w:tcPr>
            <w:tcW w:w="3582" w:type="dxa"/>
            <w:shd w:val="clear" w:color="auto" w:fill="auto"/>
          </w:tcPr>
          <w:p w:rsidR="00B17E73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iCs/>
                <w:noProof/>
                <w:lang w:val="tt-RU"/>
              </w:rPr>
              <w:t>Аралашу</w:t>
            </w:r>
          </w:p>
          <w:p w:rsidR="00B17E73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Диктант</w:t>
            </w:r>
          </w:p>
          <w:p w:rsidR="00B17E73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 xml:space="preserve">Тикшерү язма эше. Тест. </w:t>
            </w:r>
          </w:p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Сочинение (хикәя язу)</w:t>
            </w:r>
          </w:p>
        </w:tc>
        <w:tc>
          <w:tcPr>
            <w:tcW w:w="1559" w:type="dxa"/>
            <w:shd w:val="clear" w:color="auto" w:fill="auto"/>
          </w:tcPr>
          <w:p w:rsidR="00B17E73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13</w:t>
            </w:r>
          </w:p>
          <w:p w:rsidR="00B17E73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2</w:t>
            </w:r>
          </w:p>
          <w:p w:rsidR="00B17E73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5</w:t>
            </w:r>
          </w:p>
          <w:p w:rsidR="00B17E73" w:rsidRPr="001F02AA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5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 w:rsidRPr="001F02AA">
              <w:rPr>
                <w:lang w:val="tt-RU"/>
              </w:rPr>
              <w:t>Аналитик иярчен җөмләләр янында тыныш билгеләр</w:t>
            </w:r>
            <w:r>
              <w:rPr>
                <w:lang w:val="tt-RU"/>
              </w:rPr>
              <w:t>, туры сөйләм, фразеологик берәмлекләр</w:t>
            </w:r>
          </w:p>
        </w:tc>
      </w:tr>
      <w:tr w:rsidR="00B17E73" w:rsidRPr="001F02AA" w:rsidTr="00433B8C">
        <w:trPr>
          <w:trHeight w:val="291"/>
        </w:trPr>
        <w:tc>
          <w:tcPr>
            <w:tcW w:w="1467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</w:p>
        </w:tc>
        <w:tc>
          <w:tcPr>
            <w:tcW w:w="3582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Барлыгы</w:t>
            </w:r>
          </w:p>
        </w:tc>
        <w:tc>
          <w:tcPr>
            <w:tcW w:w="1559" w:type="dxa"/>
            <w:shd w:val="clear" w:color="auto" w:fill="auto"/>
          </w:tcPr>
          <w:p w:rsidR="00B17E73" w:rsidRDefault="00B17E73" w:rsidP="00433B8C">
            <w:pPr>
              <w:jc w:val="center"/>
              <w:rPr>
                <w:iCs/>
                <w:noProof/>
                <w:lang w:val="tt-RU"/>
              </w:rPr>
            </w:pPr>
            <w:r>
              <w:rPr>
                <w:iCs/>
                <w:noProof/>
                <w:lang w:val="tt-RU"/>
              </w:rPr>
              <w:t>68</w:t>
            </w:r>
          </w:p>
        </w:tc>
        <w:tc>
          <w:tcPr>
            <w:tcW w:w="7761" w:type="dxa"/>
            <w:shd w:val="clear" w:color="auto" w:fill="auto"/>
          </w:tcPr>
          <w:p w:rsidR="00B17E73" w:rsidRPr="001F02AA" w:rsidRDefault="00B17E73" w:rsidP="00433B8C">
            <w:pPr>
              <w:rPr>
                <w:iCs/>
                <w:noProof/>
                <w:lang w:val="tt-RU"/>
              </w:rPr>
            </w:pPr>
          </w:p>
        </w:tc>
      </w:tr>
    </w:tbl>
    <w:p w:rsidR="00A63C4D" w:rsidRDefault="00A63C4D"/>
    <w:sectPr w:rsidR="00A63C4D" w:rsidSect="00B17E7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46544"/>
    <w:multiLevelType w:val="singleLevel"/>
    <w:tmpl w:val="5782921A"/>
    <w:lvl w:ilvl="0">
      <w:start w:val="1"/>
      <w:numFmt w:val="decimal"/>
      <w:lvlText w:val="%1)"/>
      <w:legacy w:legacy="1" w:legacySpace="0" w:legacyIndent="26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17E73"/>
    <w:rsid w:val="00A63C4D"/>
    <w:rsid w:val="00B17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B17E73"/>
    <w:pPr>
      <w:widowControl w:val="0"/>
      <w:autoSpaceDE w:val="0"/>
      <w:autoSpaceDN w:val="0"/>
      <w:adjustRightInd w:val="0"/>
      <w:spacing w:line="276" w:lineRule="exact"/>
      <w:jc w:val="center"/>
    </w:pPr>
  </w:style>
  <w:style w:type="character" w:customStyle="1" w:styleId="FontStyle38">
    <w:name w:val="Font Style38"/>
    <w:rsid w:val="00B17E73"/>
    <w:rPr>
      <w:rFonts w:ascii="Times New Roman" w:hAnsi="Times New Roman" w:cs="Times New Roman" w:hint="default"/>
      <w:b/>
      <w:bCs/>
      <w:sz w:val="22"/>
      <w:szCs w:val="22"/>
    </w:rPr>
  </w:style>
  <w:style w:type="paragraph" w:customStyle="1" w:styleId="Style13">
    <w:name w:val="Style13"/>
    <w:basedOn w:val="a"/>
    <w:rsid w:val="00B17E73"/>
    <w:pPr>
      <w:widowControl w:val="0"/>
      <w:autoSpaceDE w:val="0"/>
      <w:autoSpaceDN w:val="0"/>
      <w:adjustRightInd w:val="0"/>
      <w:spacing w:line="274" w:lineRule="exact"/>
      <w:ind w:firstLine="710"/>
    </w:pPr>
  </w:style>
  <w:style w:type="paragraph" w:customStyle="1" w:styleId="Style23">
    <w:name w:val="Style23"/>
    <w:basedOn w:val="a"/>
    <w:rsid w:val="00B17E73"/>
    <w:pPr>
      <w:widowControl w:val="0"/>
      <w:autoSpaceDE w:val="0"/>
      <w:autoSpaceDN w:val="0"/>
      <w:adjustRightInd w:val="0"/>
      <w:spacing w:line="274" w:lineRule="exact"/>
    </w:pPr>
  </w:style>
  <w:style w:type="character" w:customStyle="1" w:styleId="FontStyle35">
    <w:name w:val="Font Style35"/>
    <w:rsid w:val="00B17E73"/>
    <w:rPr>
      <w:rFonts w:ascii="Times New Roman" w:hAnsi="Times New Roman" w:cs="Times New Roman"/>
      <w:sz w:val="22"/>
      <w:szCs w:val="22"/>
    </w:rPr>
  </w:style>
  <w:style w:type="paragraph" w:styleId="a3">
    <w:name w:val="List Paragraph"/>
    <w:basedOn w:val="a"/>
    <w:qFormat/>
    <w:rsid w:val="00B17E73"/>
    <w:pPr>
      <w:ind w:left="720"/>
      <w:contextualSpacing/>
    </w:pPr>
  </w:style>
  <w:style w:type="paragraph" w:customStyle="1" w:styleId="ListParagraph">
    <w:name w:val="List Paragraph"/>
    <w:basedOn w:val="a"/>
    <w:rsid w:val="00B17E73"/>
    <w:pPr>
      <w:ind w:left="720"/>
      <w:contextualSpacing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699</Words>
  <Characters>3990</Characters>
  <Application>Microsoft Office Word</Application>
  <DocSecurity>0</DocSecurity>
  <Lines>33</Lines>
  <Paragraphs>9</Paragraphs>
  <ScaleCrop>false</ScaleCrop>
  <Company>Reanimator Extreme Edition</Company>
  <LinksUpToDate>false</LinksUpToDate>
  <CharactersWithSpaces>4680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2017-03-19T00:38:00Z</dcterms:created>
  <dcterms:modified xsi:type="dcterms:W3CDTF">2017-03-19T00:41:00Z</dcterms:modified>
</cp:coreProperties>
</file>